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1142A" w14:textId="77777777" w:rsidR="00C82595" w:rsidRDefault="00000000">
      <w:pPr>
        <w:jc w:val="center"/>
        <w:rPr>
          <w:b/>
        </w:rPr>
      </w:pPr>
      <w:r>
        <w:rPr>
          <w:b/>
        </w:rPr>
        <w:t xml:space="preserve">SAN Agriculture Workgroup Meeting </w:t>
      </w:r>
    </w:p>
    <w:p w14:paraId="7C2F5FBA" w14:textId="77777777" w:rsidR="00C82595" w:rsidRDefault="00000000">
      <w:pPr>
        <w:jc w:val="center"/>
        <w:rPr>
          <w:b/>
        </w:rPr>
      </w:pPr>
      <w:r>
        <w:rPr>
          <w:b/>
        </w:rPr>
        <w:t>Virtual Meeting Agenda</w:t>
      </w:r>
    </w:p>
    <w:p w14:paraId="407865EB" w14:textId="77777777" w:rsidR="00C82595" w:rsidRDefault="00000000">
      <w:pPr>
        <w:jc w:val="center"/>
        <w:rPr>
          <w:b/>
        </w:rPr>
      </w:pPr>
      <w:r>
        <w:rPr>
          <w:b/>
        </w:rPr>
        <w:t>November 6, 2024</w:t>
      </w:r>
    </w:p>
    <w:p w14:paraId="65EAD23E" w14:textId="77777777" w:rsidR="00C82595" w:rsidRDefault="00000000">
      <w:pPr>
        <w:jc w:val="center"/>
      </w:pPr>
      <w:r>
        <w:t>10:00 - 11:30 am</w:t>
      </w:r>
    </w:p>
    <w:p w14:paraId="7C90879C" w14:textId="77777777" w:rsidR="00C82595" w:rsidRDefault="00C82595">
      <w:pPr>
        <w:jc w:val="center"/>
        <w:rPr>
          <w:b/>
        </w:rPr>
        <w:sectPr w:rsidR="00C82595"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4FAF6BE0" w14:textId="77777777" w:rsidR="00C82595" w:rsidRDefault="00000000">
      <w:pPr>
        <w:jc w:val="center"/>
      </w:pPr>
      <w:r>
        <w:rPr>
          <w:b/>
        </w:rPr>
        <w:t>Online</w:t>
      </w:r>
      <w:r>
        <w:t>:</w:t>
      </w:r>
    </w:p>
    <w:p w14:paraId="17CA4220" w14:textId="77777777" w:rsidR="00C82595" w:rsidRDefault="00000000">
      <w:pPr>
        <w:jc w:val="center"/>
      </w:pPr>
      <w:hyperlink r:id="rId5">
        <w:r>
          <w:rPr>
            <w:color w:val="1155CC"/>
            <w:u w:val="single"/>
          </w:rPr>
          <w:t>Join Zoom Meeting</w:t>
        </w:r>
      </w:hyperlink>
    </w:p>
    <w:p w14:paraId="45577F9F" w14:textId="77777777" w:rsidR="00C82595" w:rsidRDefault="00000000">
      <w:pPr>
        <w:jc w:val="center"/>
      </w:pPr>
      <w:r>
        <w:t xml:space="preserve">Meeting ID: </w:t>
      </w:r>
      <w:r>
        <w:rPr>
          <w:color w:val="232333"/>
          <w:sz w:val="21"/>
          <w:szCs w:val="21"/>
        </w:rPr>
        <w:t>823 5617 1545</w:t>
      </w:r>
    </w:p>
    <w:p w14:paraId="48C7C0DE" w14:textId="77777777" w:rsidR="00C82595" w:rsidRDefault="00000000">
      <w:pPr>
        <w:jc w:val="center"/>
        <w:sectPr w:rsidR="00C82595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  <w:r>
        <w:t xml:space="preserve">Passcode: </w:t>
      </w:r>
      <w:r>
        <w:rPr>
          <w:color w:val="232333"/>
          <w:sz w:val="21"/>
          <w:szCs w:val="21"/>
        </w:rPr>
        <w:t>557158</w:t>
      </w:r>
    </w:p>
    <w:p w14:paraId="323ED0C7" w14:textId="77777777" w:rsidR="00C82595" w:rsidRDefault="00C82595">
      <w:pPr>
        <w:jc w:val="center"/>
      </w:pPr>
    </w:p>
    <w:p w14:paraId="2EDC2AC0" w14:textId="77777777" w:rsidR="00C82595" w:rsidRDefault="00000000">
      <w:pPr>
        <w:ind w:left="720"/>
      </w:pPr>
      <w:r>
        <w:rPr>
          <w:b/>
        </w:rPr>
        <w:t>Meeting Objectives:</w:t>
      </w:r>
    </w:p>
    <w:p w14:paraId="4F60D407" w14:textId="77777777" w:rsidR="00C82595" w:rsidRDefault="00000000">
      <w:pPr>
        <w:numPr>
          <w:ilvl w:val="0"/>
          <w:numId w:val="2"/>
        </w:numPr>
      </w:pPr>
      <w:r>
        <w:t>Discuss agricultural conservation/restoration projects as they relate to the 2024 work plan</w:t>
      </w:r>
    </w:p>
    <w:p w14:paraId="50B2E6EF" w14:textId="77777777" w:rsidR="00C82595" w:rsidRDefault="00000000">
      <w:pPr>
        <w:numPr>
          <w:ilvl w:val="0"/>
          <w:numId w:val="2"/>
        </w:numPr>
      </w:pPr>
      <w:r>
        <w:t xml:space="preserve">Updates </w:t>
      </w:r>
      <w:proofErr w:type="gramStart"/>
      <w:r>
        <w:t>on</w:t>
      </w:r>
      <w:proofErr w:type="gramEnd"/>
      <w:r>
        <w:t xml:space="preserve"> Projects and Programs</w:t>
      </w:r>
    </w:p>
    <w:p w14:paraId="7A524938" w14:textId="77777777" w:rsidR="00C82595" w:rsidRDefault="00000000">
      <w:pPr>
        <w:numPr>
          <w:ilvl w:val="0"/>
          <w:numId w:val="2"/>
        </w:numPr>
      </w:pPr>
      <w:proofErr w:type="gramStart"/>
      <w:r>
        <w:t>Review</w:t>
      </w:r>
      <w:proofErr w:type="gramEnd"/>
      <w:r>
        <w:t xml:space="preserve"> next steps and action items</w:t>
      </w:r>
    </w:p>
    <w:p w14:paraId="41CFE6D9" w14:textId="77777777" w:rsidR="00C82595" w:rsidRDefault="00C82595">
      <w:pPr>
        <w:ind w:left="1440"/>
      </w:pPr>
    </w:p>
    <w:p w14:paraId="5FD7F643" w14:textId="77777777" w:rsidR="00C82595" w:rsidRDefault="00000000">
      <w:pPr>
        <w:numPr>
          <w:ilvl w:val="0"/>
          <w:numId w:val="1"/>
        </w:numPr>
      </w:pPr>
      <w:r>
        <w:rPr>
          <w:b/>
        </w:rPr>
        <w:t>Welcome &amp; Introductions</w:t>
      </w:r>
      <w:r>
        <w:t xml:space="preserve"> (10:30-10:40) - All</w:t>
      </w:r>
    </w:p>
    <w:p w14:paraId="7B0F4399" w14:textId="77777777" w:rsidR="00C82595" w:rsidRDefault="00C82595">
      <w:pPr>
        <w:ind w:left="720"/>
      </w:pPr>
    </w:p>
    <w:p w14:paraId="13A14DEE" w14:textId="77777777" w:rsidR="00C82595" w:rsidRDefault="00000000">
      <w:pPr>
        <w:numPr>
          <w:ilvl w:val="0"/>
          <w:numId w:val="1"/>
        </w:numPr>
      </w:pPr>
      <w:r>
        <w:rPr>
          <w:b/>
        </w:rPr>
        <w:t>SAN Updates</w:t>
      </w:r>
      <w:r>
        <w:t xml:space="preserve"> (10:40-11:10) – Meghan &amp; All</w:t>
      </w:r>
    </w:p>
    <w:p w14:paraId="2E3754FD" w14:textId="77777777" w:rsidR="00C82595" w:rsidRDefault="00000000">
      <w:pPr>
        <w:numPr>
          <w:ilvl w:val="1"/>
          <w:numId w:val="1"/>
        </w:numPr>
      </w:pPr>
      <w:r>
        <w:t xml:space="preserve">SAN Project Wish List – please email Meghan with details on priority projects for SAN </w:t>
      </w:r>
    </w:p>
    <w:p w14:paraId="1BC44A39" w14:textId="77777777" w:rsidR="00C82595" w:rsidRDefault="00000000">
      <w:pPr>
        <w:numPr>
          <w:ilvl w:val="1"/>
          <w:numId w:val="1"/>
        </w:numPr>
      </w:pPr>
      <w:hyperlink r:id="rId6">
        <w:r>
          <w:rPr>
            <w:color w:val="1155CC"/>
            <w:u w:val="single"/>
          </w:rPr>
          <w:t>2024 Work Plan</w:t>
        </w:r>
      </w:hyperlink>
      <w:r>
        <w:t xml:space="preserve"> </w:t>
      </w:r>
    </w:p>
    <w:p w14:paraId="54603E27" w14:textId="77777777" w:rsidR="00C82595" w:rsidRDefault="00000000">
      <w:pPr>
        <w:ind w:left="2160"/>
      </w:pPr>
      <w:r>
        <w:rPr>
          <w:b/>
          <w:i/>
        </w:rPr>
        <w:t xml:space="preserve">Group Discussion - Action 3c: </w:t>
      </w:r>
      <w:r>
        <w:t>Expand upon localized momentum for agricultural conservation and restoration by including new partners and geographies in the watershed</w:t>
      </w:r>
    </w:p>
    <w:p w14:paraId="0B3D4905" w14:textId="77777777" w:rsidR="00C82595" w:rsidRDefault="00000000">
      <w:pPr>
        <w:numPr>
          <w:ilvl w:val="0"/>
          <w:numId w:val="3"/>
        </w:numPr>
      </w:pPr>
      <w:r>
        <w:t>What have you been working on recently that touches this component of the work plan?</w:t>
      </w:r>
    </w:p>
    <w:p w14:paraId="4926F90B" w14:textId="77777777" w:rsidR="00C82595" w:rsidRDefault="00000000">
      <w:pPr>
        <w:numPr>
          <w:ilvl w:val="0"/>
          <w:numId w:val="3"/>
        </w:numPr>
      </w:pPr>
      <w:r>
        <w:t xml:space="preserve">From the news- </w:t>
      </w:r>
      <w:hyperlink r:id="rId7">
        <w:r>
          <w:rPr>
            <w:color w:val="1155CC"/>
            <w:u w:val="single"/>
          </w:rPr>
          <w:t>French &amp; Pickering Creeks Conservation Trust Partners With Raymond &amp; Kathleen Nester To Permanently Preserve 24-Acre Farm In Chester County</w:t>
        </w:r>
      </w:hyperlink>
    </w:p>
    <w:p w14:paraId="772CE59F" w14:textId="77777777" w:rsidR="00C82595" w:rsidRDefault="00C82595">
      <w:pPr>
        <w:ind w:left="2160"/>
        <w:rPr>
          <w:color w:val="1F1F1F"/>
        </w:rPr>
      </w:pPr>
    </w:p>
    <w:p w14:paraId="107201AC" w14:textId="77777777" w:rsidR="00C82595" w:rsidRDefault="00000000">
      <w:pPr>
        <w:numPr>
          <w:ilvl w:val="0"/>
          <w:numId w:val="1"/>
        </w:numPr>
      </w:pPr>
      <w:r>
        <w:rPr>
          <w:b/>
        </w:rPr>
        <w:t>Partner Updates</w:t>
      </w:r>
      <w:r>
        <w:t xml:space="preserve"> – Grants, funding programs, projects (11:10 – 11:40) - All</w:t>
      </w:r>
    </w:p>
    <w:p w14:paraId="00B6CF2C" w14:textId="77777777" w:rsidR="00C82595" w:rsidRDefault="00C82595">
      <w:pPr>
        <w:ind w:left="720"/>
      </w:pPr>
    </w:p>
    <w:p w14:paraId="00367A7E" w14:textId="77777777" w:rsidR="00C82595" w:rsidRDefault="00000000">
      <w:pPr>
        <w:numPr>
          <w:ilvl w:val="1"/>
          <w:numId w:val="1"/>
        </w:numPr>
      </w:pPr>
      <w:r>
        <w:t>Conservation Easements – Kim &amp; Larry</w:t>
      </w:r>
    </w:p>
    <w:p w14:paraId="4505ED65" w14:textId="77777777" w:rsidR="00C82595" w:rsidRDefault="00C82595">
      <w:pPr>
        <w:ind w:left="2160"/>
        <w:rPr>
          <w:strike/>
        </w:rPr>
      </w:pPr>
    </w:p>
    <w:p w14:paraId="0F7114D2" w14:textId="77777777" w:rsidR="00C82595" w:rsidRDefault="00000000">
      <w:pPr>
        <w:numPr>
          <w:ilvl w:val="1"/>
          <w:numId w:val="1"/>
        </w:numPr>
      </w:pPr>
      <w:r>
        <w:t>USDA NRCS Program Updates- Nick</w:t>
      </w:r>
    </w:p>
    <w:p w14:paraId="00387131" w14:textId="77777777" w:rsidR="00C82595" w:rsidRDefault="00000000">
      <w:pPr>
        <w:numPr>
          <w:ilvl w:val="2"/>
          <w:numId w:val="1"/>
        </w:numPr>
      </w:pPr>
      <w:r>
        <w:t>Environmental Quality Incentive Program (EQIP)</w:t>
      </w:r>
    </w:p>
    <w:p w14:paraId="105B216C" w14:textId="77777777" w:rsidR="00C82595" w:rsidRDefault="00000000">
      <w:pPr>
        <w:numPr>
          <w:ilvl w:val="2"/>
          <w:numId w:val="1"/>
        </w:numPr>
      </w:pPr>
      <w:r>
        <w:t>National Water Quality Initiative (NWQI)</w:t>
      </w:r>
    </w:p>
    <w:p w14:paraId="131DDDB1" w14:textId="77777777" w:rsidR="00C82595" w:rsidRDefault="00000000">
      <w:pPr>
        <w:numPr>
          <w:ilvl w:val="2"/>
          <w:numId w:val="1"/>
        </w:numPr>
      </w:pPr>
      <w:r>
        <w:t>Conservation Stewardship Program (CSP)</w:t>
      </w:r>
    </w:p>
    <w:p w14:paraId="7BCE8CA5" w14:textId="77777777" w:rsidR="00C82595" w:rsidRDefault="00000000">
      <w:pPr>
        <w:numPr>
          <w:ilvl w:val="2"/>
          <w:numId w:val="1"/>
        </w:numPr>
      </w:pPr>
      <w:r>
        <w:t>Regional Conservation Partnership Program (RCPP)</w:t>
      </w:r>
    </w:p>
    <w:p w14:paraId="3DF694ED" w14:textId="77777777" w:rsidR="00C82595" w:rsidRDefault="00000000">
      <w:pPr>
        <w:numPr>
          <w:ilvl w:val="2"/>
          <w:numId w:val="1"/>
        </w:numPr>
      </w:pPr>
      <w:r>
        <w:t>Conservation Reserve Enhancement Program (CREP)</w:t>
      </w:r>
    </w:p>
    <w:p w14:paraId="37BC253C" w14:textId="77777777" w:rsidR="00C82595" w:rsidRDefault="00000000">
      <w:pPr>
        <w:numPr>
          <w:ilvl w:val="2"/>
          <w:numId w:val="1"/>
        </w:numPr>
      </w:pPr>
      <w:r>
        <w:t>Cover Crop Funds</w:t>
      </w:r>
    </w:p>
    <w:p w14:paraId="47ED402B" w14:textId="77777777" w:rsidR="00C82595" w:rsidRDefault="00000000">
      <w:pPr>
        <w:numPr>
          <w:ilvl w:val="2"/>
          <w:numId w:val="1"/>
        </w:numPr>
      </w:pPr>
      <w:r>
        <w:t>Emergency Watershed Program (EWP)</w:t>
      </w:r>
    </w:p>
    <w:p w14:paraId="73C3957F" w14:textId="77777777" w:rsidR="00C82595" w:rsidRDefault="00C82595">
      <w:pPr>
        <w:ind w:left="2880"/>
      </w:pPr>
    </w:p>
    <w:p w14:paraId="314B2E36" w14:textId="77777777" w:rsidR="00C82595" w:rsidRDefault="00000000">
      <w:pPr>
        <w:numPr>
          <w:ilvl w:val="1"/>
          <w:numId w:val="1"/>
        </w:numPr>
      </w:pPr>
      <w:r>
        <w:t>ACAP - Josh, Kim &amp; Nick</w:t>
      </w:r>
    </w:p>
    <w:p w14:paraId="2C3897DF" w14:textId="77777777" w:rsidR="00C82595" w:rsidRDefault="00C82595">
      <w:pPr>
        <w:ind w:left="1440"/>
      </w:pPr>
    </w:p>
    <w:p w14:paraId="12272014" w14:textId="77777777" w:rsidR="00C82595" w:rsidRPr="005D4728" w:rsidRDefault="00000000">
      <w:pPr>
        <w:numPr>
          <w:ilvl w:val="1"/>
          <w:numId w:val="1"/>
        </w:numPr>
      </w:pPr>
      <w:r>
        <w:t xml:space="preserve">National Fish &amp; Wildlife Foundation (NFWF) </w:t>
      </w:r>
      <w:r w:rsidRPr="005D4728">
        <w:t>– BCCD &amp; All</w:t>
      </w:r>
    </w:p>
    <w:p w14:paraId="02065F7C" w14:textId="77777777" w:rsidR="00C82595" w:rsidRDefault="00000000">
      <w:pPr>
        <w:numPr>
          <w:ilvl w:val="2"/>
          <w:numId w:val="1"/>
        </w:numPr>
      </w:pPr>
      <w:r>
        <w:lastRenderedPageBreak/>
        <w:t>Delaware Watershed Conservation Fund (DWCF) – basin-wide</w:t>
      </w:r>
    </w:p>
    <w:p w14:paraId="4989BEB6" w14:textId="77777777" w:rsidR="00C82595" w:rsidRDefault="00000000">
      <w:pPr>
        <w:numPr>
          <w:ilvl w:val="3"/>
          <w:numId w:val="1"/>
        </w:numPr>
      </w:pPr>
      <w:proofErr w:type="spellStart"/>
      <w:r>
        <w:t>BerksCCD</w:t>
      </w:r>
      <w:proofErr w:type="spellEnd"/>
      <w:r>
        <w:t xml:space="preserve"> Cold Run Habitat Restoration and Agricultural BMP (&amp; SRRF)</w:t>
      </w:r>
    </w:p>
    <w:p w14:paraId="44661B78" w14:textId="77777777" w:rsidR="00C82595" w:rsidRDefault="00000000">
      <w:pPr>
        <w:numPr>
          <w:ilvl w:val="3"/>
          <w:numId w:val="1"/>
        </w:numPr>
      </w:pPr>
      <w:r>
        <w:t>Grube Farm</w:t>
      </w:r>
    </w:p>
    <w:p w14:paraId="1C38A2C9" w14:textId="77777777" w:rsidR="00C82595" w:rsidRDefault="00C82595">
      <w:pPr>
        <w:ind w:left="2880"/>
      </w:pPr>
    </w:p>
    <w:p w14:paraId="43C9CAD7" w14:textId="77777777" w:rsidR="00C82595" w:rsidRDefault="00000000">
      <w:pPr>
        <w:numPr>
          <w:ilvl w:val="1"/>
          <w:numId w:val="1"/>
        </w:numPr>
      </w:pPr>
      <w:r>
        <w:t>Schuylkill River Restoration Fund - Larry, Brendan &amp; All</w:t>
      </w:r>
    </w:p>
    <w:p w14:paraId="2F77816F" w14:textId="77777777" w:rsidR="00C82595" w:rsidRDefault="00000000">
      <w:pPr>
        <w:numPr>
          <w:ilvl w:val="2"/>
          <w:numId w:val="1"/>
        </w:numPr>
      </w:pPr>
      <w:r>
        <w:t>Berks Nature</w:t>
      </w:r>
    </w:p>
    <w:p w14:paraId="16AD454F" w14:textId="77777777" w:rsidR="00C82595" w:rsidRDefault="00000000">
      <w:pPr>
        <w:numPr>
          <w:ilvl w:val="3"/>
          <w:numId w:val="1"/>
        </w:numPr>
      </w:pPr>
      <w:r>
        <w:t>Masemore</w:t>
      </w:r>
    </w:p>
    <w:p w14:paraId="1048B434" w14:textId="77777777" w:rsidR="00C82595" w:rsidRDefault="00000000">
      <w:pPr>
        <w:numPr>
          <w:ilvl w:val="3"/>
          <w:numId w:val="1"/>
        </w:numPr>
      </w:pPr>
      <w:r>
        <w:t>Bitler</w:t>
      </w:r>
    </w:p>
    <w:p w14:paraId="5035F3D3" w14:textId="77777777" w:rsidR="00C82595" w:rsidRDefault="00000000">
      <w:pPr>
        <w:numPr>
          <w:ilvl w:val="2"/>
          <w:numId w:val="1"/>
        </w:numPr>
      </w:pPr>
      <w:proofErr w:type="spellStart"/>
      <w:r>
        <w:t>BerksCCD</w:t>
      </w:r>
      <w:proofErr w:type="spellEnd"/>
    </w:p>
    <w:p w14:paraId="40D7C3B0" w14:textId="77777777" w:rsidR="00C82595" w:rsidRDefault="00000000">
      <w:pPr>
        <w:numPr>
          <w:ilvl w:val="3"/>
          <w:numId w:val="1"/>
        </w:numPr>
      </w:pPr>
      <w:r>
        <w:t>Weinsteiger</w:t>
      </w:r>
    </w:p>
    <w:p w14:paraId="307B0F34" w14:textId="77777777" w:rsidR="00C82595" w:rsidRDefault="00000000">
      <w:pPr>
        <w:numPr>
          <w:ilvl w:val="2"/>
          <w:numId w:val="1"/>
        </w:numPr>
      </w:pPr>
      <w:r>
        <w:t>PVTU</w:t>
      </w:r>
    </w:p>
    <w:p w14:paraId="7C0316AD" w14:textId="77777777" w:rsidR="00C82595" w:rsidRDefault="00000000">
      <w:pPr>
        <w:numPr>
          <w:ilvl w:val="3"/>
          <w:numId w:val="1"/>
        </w:numPr>
      </w:pPr>
      <w:r>
        <w:t>Longacre Farm</w:t>
      </w:r>
    </w:p>
    <w:p w14:paraId="1D89F46B" w14:textId="77777777" w:rsidR="00C82595" w:rsidRDefault="00000000">
      <w:pPr>
        <w:numPr>
          <w:ilvl w:val="2"/>
          <w:numId w:val="1"/>
        </w:numPr>
      </w:pPr>
      <w:r>
        <w:t>LCCD</w:t>
      </w:r>
    </w:p>
    <w:p w14:paraId="5072733A" w14:textId="77777777" w:rsidR="00C82595" w:rsidRDefault="00000000">
      <w:pPr>
        <w:numPr>
          <w:ilvl w:val="3"/>
          <w:numId w:val="1"/>
        </w:numPr>
      </w:pPr>
      <w:proofErr w:type="spellStart"/>
      <w:r>
        <w:t>Lynnacres</w:t>
      </w:r>
      <w:proofErr w:type="spellEnd"/>
    </w:p>
    <w:p w14:paraId="51BB676A" w14:textId="77777777" w:rsidR="00C82595" w:rsidRDefault="00000000">
      <w:pPr>
        <w:numPr>
          <w:ilvl w:val="3"/>
          <w:numId w:val="1"/>
        </w:numPr>
      </w:pPr>
      <w:r>
        <w:t>Last Chance Angus</w:t>
      </w:r>
    </w:p>
    <w:p w14:paraId="1D7B2434" w14:textId="77777777" w:rsidR="00C82595" w:rsidRDefault="00C82595">
      <w:pPr>
        <w:rPr>
          <w:color w:val="222222"/>
        </w:rPr>
      </w:pPr>
    </w:p>
    <w:p w14:paraId="18289870" w14:textId="77777777" w:rsidR="00C82595" w:rsidRDefault="00000000">
      <w:pPr>
        <w:numPr>
          <w:ilvl w:val="1"/>
          <w:numId w:val="1"/>
        </w:numPr>
      </w:pPr>
      <w:r>
        <w:t xml:space="preserve">Growing Greener Projects - </w:t>
      </w:r>
      <w:r w:rsidRPr="005D4728">
        <w:t>BCCD</w:t>
      </w:r>
    </w:p>
    <w:p w14:paraId="686CC758" w14:textId="77777777" w:rsidR="00C82595" w:rsidRDefault="00000000">
      <w:pPr>
        <w:numPr>
          <w:ilvl w:val="2"/>
          <w:numId w:val="1"/>
        </w:numPr>
      </w:pPr>
      <w:r>
        <w:t>Riparian Buffer Implementation in Berks Co</w:t>
      </w:r>
    </w:p>
    <w:p w14:paraId="30285FD3" w14:textId="77777777" w:rsidR="00C82595" w:rsidRDefault="00000000">
      <w:pPr>
        <w:numPr>
          <w:ilvl w:val="2"/>
          <w:numId w:val="1"/>
        </w:numPr>
      </w:pPr>
      <w:proofErr w:type="spellStart"/>
      <w:r>
        <w:t>Cacoosing</w:t>
      </w:r>
      <w:proofErr w:type="spellEnd"/>
      <w:r>
        <w:t xml:space="preserve"> Floodplain Assessment</w:t>
      </w:r>
    </w:p>
    <w:p w14:paraId="17F0E7DD" w14:textId="77777777" w:rsidR="00C82595" w:rsidRDefault="00C82595">
      <w:pPr>
        <w:ind w:left="2160"/>
      </w:pPr>
    </w:p>
    <w:p w14:paraId="0FFBC455" w14:textId="77777777" w:rsidR="00C82595" w:rsidRDefault="00000000">
      <w:pPr>
        <w:numPr>
          <w:ilvl w:val="1"/>
          <w:numId w:val="1"/>
        </w:numPr>
      </w:pPr>
      <w:r>
        <w:t xml:space="preserve">Urban Ag Programs - </w:t>
      </w:r>
      <w:r w:rsidRPr="005D4728">
        <w:t>BCCD</w:t>
      </w:r>
      <w:r>
        <w:t xml:space="preserve"> &amp; All</w:t>
      </w:r>
    </w:p>
    <w:p w14:paraId="48A7A973" w14:textId="77777777" w:rsidR="00C82595" w:rsidRDefault="00C82595">
      <w:pPr>
        <w:ind w:left="1440"/>
      </w:pPr>
    </w:p>
    <w:p w14:paraId="631C7FEF" w14:textId="77777777" w:rsidR="00C82595" w:rsidRDefault="00000000">
      <w:pPr>
        <w:numPr>
          <w:ilvl w:val="1"/>
          <w:numId w:val="1"/>
        </w:numPr>
      </w:pPr>
      <w:r>
        <w:t>Other Ag Funding Programs and Projects - All</w:t>
      </w:r>
    </w:p>
    <w:p w14:paraId="5764E7E3" w14:textId="77777777" w:rsidR="00C82595" w:rsidRDefault="00C82595">
      <w:pPr>
        <w:ind w:left="1440"/>
      </w:pPr>
    </w:p>
    <w:p w14:paraId="5520D72A" w14:textId="77777777" w:rsidR="00C82595" w:rsidRDefault="00000000">
      <w:pPr>
        <w:numPr>
          <w:ilvl w:val="0"/>
          <w:numId w:val="1"/>
        </w:numPr>
      </w:pPr>
      <w:r>
        <w:t>Education &amp; Outreach Project Updates – Workshops, events (11:40-11:50) – All</w:t>
      </w:r>
    </w:p>
    <w:p w14:paraId="67EB4F15" w14:textId="77777777" w:rsidR="00C82595" w:rsidRDefault="00000000">
      <w:pPr>
        <w:numPr>
          <w:ilvl w:val="1"/>
          <w:numId w:val="1"/>
        </w:numPr>
      </w:pPr>
      <w:r>
        <w:t xml:space="preserve">Ag &amp; Natural Resources Job Fair - November 14 </w:t>
      </w:r>
      <w:r>
        <w:rPr>
          <w:noProof/>
        </w:rPr>
        <w:drawing>
          <wp:inline distT="114300" distB="114300" distL="114300" distR="114300" wp14:anchorId="5BC820C6" wp14:editId="279E4205">
            <wp:extent cx="4719638" cy="244320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19638" cy="24432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945B6E3" w14:textId="77777777" w:rsidR="00C82595" w:rsidRDefault="00C82595">
      <w:pPr>
        <w:ind w:left="1440"/>
      </w:pPr>
    </w:p>
    <w:p w14:paraId="12860FA3" w14:textId="77777777" w:rsidR="00C82595" w:rsidRDefault="00C82595">
      <w:pPr>
        <w:ind w:left="1440"/>
      </w:pPr>
    </w:p>
    <w:p w14:paraId="3C12ACA4" w14:textId="77777777" w:rsidR="00C82595" w:rsidRDefault="00000000">
      <w:pPr>
        <w:numPr>
          <w:ilvl w:val="0"/>
          <w:numId w:val="1"/>
        </w:numPr>
      </w:pPr>
      <w:r>
        <w:t>Other (11:50 - 11:55) - All</w:t>
      </w:r>
    </w:p>
    <w:p w14:paraId="3375F3E8" w14:textId="77777777" w:rsidR="00C82595" w:rsidRDefault="00C82595">
      <w:pPr>
        <w:ind w:left="2160"/>
      </w:pPr>
    </w:p>
    <w:p w14:paraId="4F1AED70" w14:textId="77777777" w:rsidR="00C82595" w:rsidRDefault="00000000">
      <w:pPr>
        <w:numPr>
          <w:ilvl w:val="1"/>
          <w:numId w:val="1"/>
        </w:numPr>
      </w:pPr>
      <w:r>
        <w:lastRenderedPageBreak/>
        <w:t>News</w:t>
      </w:r>
    </w:p>
    <w:p w14:paraId="5713B994" w14:textId="77777777" w:rsidR="00C82595" w:rsidRDefault="00000000">
      <w:pPr>
        <w:numPr>
          <w:ilvl w:val="2"/>
          <w:numId w:val="1"/>
        </w:numPr>
      </w:pPr>
      <w:hyperlink r:id="rId9">
        <w:r>
          <w:rPr>
            <w:color w:val="1155CC"/>
            <w:u w:val="single"/>
          </w:rPr>
          <w:t xml:space="preserve">French &amp; Pickering Creeks Conservation Trust Partners </w:t>
        </w:r>
        <w:proofErr w:type="gramStart"/>
        <w:r>
          <w:rPr>
            <w:color w:val="1155CC"/>
            <w:u w:val="single"/>
          </w:rPr>
          <w:t>With</w:t>
        </w:r>
        <w:proofErr w:type="gramEnd"/>
        <w:r>
          <w:rPr>
            <w:color w:val="1155CC"/>
            <w:u w:val="single"/>
          </w:rPr>
          <w:t xml:space="preserve"> Raymond &amp; Kathleen Nester To Permanently Preserve 24-Acre Farm In Chester County</w:t>
        </w:r>
      </w:hyperlink>
    </w:p>
    <w:p w14:paraId="2AC33F14" w14:textId="77777777" w:rsidR="00C82595" w:rsidRDefault="00000000">
      <w:pPr>
        <w:numPr>
          <w:ilvl w:val="2"/>
          <w:numId w:val="1"/>
        </w:numPr>
      </w:pPr>
      <w:hyperlink r:id="rId10">
        <w:r>
          <w:rPr>
            <w:color w:val="1155CC"/>
            <w:u w:val="single"/>
          </w:rPr>
          <w:t xml:space="preserve">Conservation Innovation Fund Announces 2nd Round </w:t>
        </w:r>
        <w:proofErr w:type="gramStart"/>
        <w:r>
          <w:rPr>
            <w:color w:val="1155CC"/>
            <w:u w:val="single"/>
          </w:rPr>
          <w:t>Of</w:t>
        </w:r>
        <w:proofErr w:type="gramEnd"/>
        <w:r>
          <w:rPr>
            <w:color w:val="1155CC"/>
            <w:u w:val="single"/>
          </w:rPr>
          <w:t xml:space="preserve"> Farm Enrollment For Climate-Smart Commodities Market Program</w:t>
        </w:r>
      </w:hyperlink>
    </w:p>
    <w:p w14:paraId="1F57B3B7" w14:textId="77777777" w:rsidR="00C82595" w:rsidRDefault="00C82595"/>
    <w:p w14:paraId="029637F8" w14:textId="77777777" w:rsidR="00C82595" w:rsidRDefault="00000000">
      <w:pPr>
        <w:numPr>
          <w:ilvl w:val="0"/>
          <w:numId w:val="1"/>
        </w:numPr>
      </w:pPr>
      <w:r>
        <w:t>Wrap Up &amp; Next Meeting Dates (11:55 - 12:00)</w:t>
      </w:r>
    </w:p>
    <w:p w14:paraId="57EDD951" w14:textId="77777777" w:rsidR="00C82595" w:rsidRDefault="00000000">
      <w:pPr>
        <w:numPr>
          <w:ilvl w:val="1"/>
          <w:numId w:val="1"/>
        </w:numPr>
      </w:pPr>
      <w:r>
        <w:t>Next Meeting Dates</w:t>
      </w:r>
    </w:p>
    <w:p w14:paraId="5AB6E96B" w14:textId="77777777" w:rsidR="00C82595" w:rsidRDefault="00000000">
      <w:pPr>
        <w:numPr>
          <w:ilvl w:val="2"/>
          <w:numId w:val="1"/>
        </w:numPr>
      </w:pPr>
      <w:r>
        <w:t>2025</w:t>
      </w:r>
    </w:p>
    <w:p w14:paraId="36259B6B" w14:textId="77777777" w:rsidR="00C82595" w:rsidRDefault="00000000">
      <w:pPr>
        <w:numPr>
          <w:ilvl w:val="2"/>
          <w:numId w:val="1"/>
        </w:numPr>
      </w:pPr>
      <w:r>
        <w:t>Berks County Fair- July 10th</w:t>
      </w:r>
      <w:proofErr w:type="gramStart"/>
      <w:r>
        <w:t xml:space="preserve"> 2025</w:t>
      </w:r>
      <w:proofErr w:type="gramEnd"/>
    </w:p>
    <w:sectPr w:rsidR="00C82595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E1EC8"/>
    <w:multiLevelType w:val="multilevel"/>
    <w:tmpl w:val="25D274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3EB0E8B"/>
    <w:multiLevelType w:val="multilevel"/>
    <w:tmpl w:val="5094D2F2"/>
    <w:lvl w:ilvl="0">
      <w:start w:val="1"/>
      <w:numFmt w:val="decimal"/>
      <w:lvlText w:val="%1."/>
      <w:lvlJc w:val="left"/>
      <w:pPr>
        <w:ind w:left="28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43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64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640" w:hanging="360"/>
      </w:pPr>
      <w:rPr>
        <w:u w:val="none"/>
      </w:rPr>
    </w:lvl>
  </w:abstractNum>
  <w:abstractNum w:abstractNumId="2" w15:restartNumberingAfterBreak="0">
    <w:nsid w:val="5DB52370"/>
    <w:multiLevelType w:val="multilevel"/>
    <w:tmpl w:val="6E16B00A"/>
    <w:lvl w:ilvl="0">
      <w:start w:val="1"/>
      <w:numFmt w:val="bullet"/>
      <w:lvlText w:val="★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1085104583">
    <w:abstractNumId w:val="0"/>
  </w:num>
  <w:num w:numId="2" w16cid:durableId="1198591435">
    <w:abstractNumId w:val="2"/>
  </w:num>
  <w:num w:numId="3" w16cid:durableId="126555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595"/>
    <w:rsid w:val="0035514B"/>
    <w:rsid w:val="005D4728"/>
    <w:rsid w:val="00C82595"/>
    <w:rsid w:val="00D8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6FD0A"/>
  <w15:docId w15:val="{F9265F76-E3BF-4F2E-AC8D-2E927B622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paenvironmentdaily.blogspot.com/2024/10/french-pickering-creeks-conservation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spreadsheets/d/1JU_aemqyVBLAGKdpPncI7EPHYydmZ1kPOKHvGDuibZw/edit?usp=sharin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s06web.zoom.us/j/82356171545?pwd=2DY43IOcivbJQaPEtR4YbrcW2GaTtE.1" TargetMode="External"/><Relationship Id="rId10" Type="http://schemas.openxmlformats.org/officeDocument/2006/relationships/hyperlink" Target="https://paenvironmentdaily.blogspot.com/2024/10/conservation-innovation-fund-announce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environmentdaily.blogspot.com/2024/10/french-pickering-creeks-conservatio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Marguerite DiGiorgio</cp:lastModifiedBy>
  <cp:revision>2</cp:revision>
  <dcterms:created xsi:type="dcterms:W3CDTF">2024-10-24T20:17:00Z</dcterms:created>
  <dcterms:modified xsi:type="dcterms:W3CDTF">2024-10-24T20:36:00Z</dcterms:modified>
</cp:coreProperties>
</file>